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bCs/>
          <w:color w:val="595959" w:themeColor="text1" w:themeTint="A6"/>
          <w:sz w:val="28"/>
          <w:szCs w:val="28"/>
          <w14:textFill>
            <w14:solidFill>
              <w14:schemeClr w14:val="tx1">
                <w14:lumMod w14:val="65000"/>
                <w14:lumOff w14:val="35000"/>
              </w14:schemeClr>
            </w14:solidFill>
          </w14:textFill>
        </w:rPr>
      </w:pPr>
      <w:r>
        <w:rPr>
          <w:rFonts w:hint="eastAsia" w:ascii="宋体" w:hAnsi="宋体" w:eastAsia="宋体"/>
          <w:b/>
          <w:bCs/>
          <w:color w:val="595959" w:themeColor="text1" w:themeTint="A6"/>
          <w:sz w:val="28"/>
          <w:szCs w:val="28"/>
          <w14:textFill>
            <w14:solidFill>
              <w14:schemeClr w14:val="tx1">
                <w14:lumMod w14:val="65000"/>
                <w14:lumOff w14:val="35000"/>
              </w14:schemeClr>
            </w14:solidFill>
          </w14:textFill>
        </w:rPr>
        <w:t>拉曼光谱简介</w:t>
      </w:r>
    </w:p>
    <w:p>
      <w:pPr>
        <w:spacing w:line="360" w:lineRule="auto"/>
        <w:jc w:val="center"/>
        <w:rPr>
          <w:rFonts w:hint="eastAsia" w:ascii="宋体" w:hAnsi="宋体" w:eastAsia="宋体"/>
          <w:b/>
          <w:bCs/>
          <w:color w:val="595959" w:themeColor="text1" w:themeTint="A6"/>
          <w:sz w:val="24"/>
          <w:szCs w:val="24"/>
          <w14:textFill>
            <w14:solidFill>
              <w14:schemeClr w14:val="tx1">
                <w14:lumMod w14:val="65000"/>
                <w14:lumOff w14:val="35000"/>
              </w14:schemeClr>
            </w14:solidFill>
          </w14:textFill>
        </w:rPr>
      </w:pPr>
    </w:p>
    <w:p>
      <w:pPr>
        <w:spacing w:line="360" w:lineRule="auto"/>
        <w:ind w:firstLine="480" w:firstLineChars="200"/>
        <w:rPr>
          <w:rFonts w:hint="eastAsia" w:ascii="宋体" w:hAnsi="宋体" w:eastAsia="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olor w:val="595959" w:themeColor="text1" w:themeTint="A6"/>
          <w:sz w:val="24"/>
          <w:szCs w:val="24"/>
          <w14:textFill>
            <w14:solidFill>
              <w14:schemeClr w14:val="tx1">
                <w14:lumMod w14:val="65000"/>
                <w14:lumOff w14:val="35000"/>
              </w14:schemeClr>
            </w14:solidFill>
          </w14:textFill>
        </w:rPr>
        <w:t>1928年印度物理学家拉曼（Raman）首先从实验上观察到单色的入射光照射到液体或气体时，在散射光中除了含与入射光相同频率的光外，还有更多与入射光频率不同的（频率增加和减少）且强度极弱的谱线。前者就是已知的瑞利散射。后者是新发现的，是由分子振动所引起的散射。后来就以发现者拉曼的名字来命名为拉曼散射光，称为拉曼散射效应。为此，拉曼获得1930年度的诺贝尔物理学奖。</w:t>
      </w:r>
    </w:p>
    <w:p>
      <w:pPr>
        <w:spacing w:line="360" w:lineRule="auto"/>
        <w:rPr>
          <w:rFonts w:hint="eastAsia" w:ascii="宋体" w:hAnsi="宋体" w:eastAsia="宋体"/>
          <w:color w:val="595959" w:themeColor="text1" w:themeTint="A6"/>
          <w:sz w:val="24"/>
          <w:szCs w:val="24"/>
          <w14:textFill>
            <w14:solidFill>
              <w14:schemeClr w14:val="tx1">
                <w14:lumMod w14:val="65000"/>
                <w14:lumOff w14:val="35000"/>
              </w14:schemeClr>
            </w14:solidFill>
          </w14:textFill>
        </w:rPr>
      </w:pPr>
    </w:p>
    <w:p>
      <w:pPr>
        <w:spacing w:line="360" w:lineRule="auto"/>
        <w:jc w:val="center"/>
        <w:rPr>
          <w:rFonts w:hint="eastAsia" w:ascii="宋体" w:hAnsi="宋体" w:eastAsia="宋体"/>
          <w:color w:val="595959" w:themeColor="text1" w:themeTint="A6"/>
          <w:sz w:val="24"/>
          <w:szCs w:val="24"/>
          <w:lang w:eastAsia="zh-CN"/>
          <w14:textFill>
            <w14:solidFill>
              <w14:schemeClr w14:val="tx1">
                <w14:lumMod w14:val="65000"/>
                <w14:lumOff w14:val="35000"/>
              </w14:schemeClr>
            </w14:solidFill>
          </w14:textFill>
        </w:rPr>
      </w:pPr>
      <w:r>
        <w:rPr>
          <w:rFonts w:hint="eastAsia" w:ascii="宋体" w:hAnsi="宋体" w:eastAsia="宋体"/>
          <w:color w:val="595959" w:themeColor="text1" w:themeTint="A6"/>
          <w:sz w:val="24"/>
          <w:szCs w:val="24"/>
          <w:lang w:eastAsia="zh-CN"/>
          <w14:textFill>
            <w14:solidFill>
              <w14:schemeClr w14:val="tx1">
                <w14:lumMod w14:val="65000"/>
                <w14:lumOff w14:val="35000"/>
              </w14:schemeClr>
            </w14:solidFill>
          </w14:textFill>
        </w:rPr>
        <w:drawing>
          <wp:inline distT="0" distB="0" distL="114300" distR="114300">
            <wp:extent cx="1339850" cy="1896110"/>
            <wp:effectExtent l="0" t="0" r="12700" b="8890"/>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4"/>
                    <a:stretch>
                      <a:fillRect/>
                    </a:stretch>
                  </pic:blipFill>
                  <pic:spPr>
                    <a:xfrm>
                      <a:off x="0" y="0"/>
                      <a:ext cx="1339850" cy="1896110"/>
                    </a:xfrm>
                    <a:prstGeom prst="rect">
                      <a:avLst/>
                    </a:prstGeom>
                  </pic:spPr>
                </pic:pic>
              </a:graphicData>
            </a:graphic>
          </wp:inline>
        </w:drawing>
      </w:r>
    </w:p>
    <w:p>
      <w:pPr>
        <w:spacing w:line="360" w:lineRule="auto"/>
        <w:jc w:val="center"/>
        <w:rPr>
          <w:rFonts w:hint="eastAsia" w:ascii="宋体" w:hAnsi="宋体" w:eastAsia="宋体"/>
          <w:color w:val="595959" w:themeColor="text1" w:themeTint="A6"/>
          <w:sz w:val="24"/>
          <w:szCs w:val="24"/>
          <w:lang w:eastAsia="zh-CN"/>
          <w14:textFill>
            <w14:solidFill>
              <w14:schemeClr w14:val="tx1">
                <w14:lumMod w14:val="65000"/>
                <w14:lumOff w14:val="35000"/>
              </w14:schemeClr>
            </w14:solidFill>
          </w14:textFill>
        </w:rPr>
      </w:pPr>
    </w:p>
    <w:p>
      <w:pPr>
        <w:spacing w:line="360" w:lineRule="auto"/>
        <w:ind w:firstLine="482" w:firstLineChars="200"/>
        <w:rPr>
          <w:rFonts w:hint="eastAsia" w:ascii="宋体" w:hAnsi="宋体" w:eastAsia="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b/>
          <w:bCs/>
          <w:color w:val="595959" w:themeColor="text1" w:themeTint="A6"/>
          <w:sz w:val="24"/>
          <w:szCs w:val="24"/>
          <w14:textFill>
            <w14:solidFill>
              <w14:schemeClr w14:val="tx1">
                <w14:lumMod w14:val="65000"/>
                <w14:lumOff w14:val="35000"/>
              </w14:schemeClr>
            </w14:solidFill>
          </w14:textFill>
        </w:rPr>
        <w:t>拉曼散射是由分子的振动，固体中的光学声子等元激发与激发光相互作用产生的非弹性散射。一般把瑞利散射和拉曼散射联合起来，形成的光谱称为拉曼光谱。</w:t>
      </w:r>
    </w:p>
    <w:p>
      <w:pPr>
        <w:spacing w:line="360" w:lineRule="auto"/>
        <w:ind w:firstLine="480" w:firstLineChars="200"/>
        <w:rPr>
          <w:rFonts w:hint="eastAsia" w:ascii="宋体" w:hAnsi="宋体" w:eastAsia="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olor w:val="595959" w:themeColor="text1" w:themeTint="A6"/>
          <w:sz w:val="24"/>
          <w:szCs w:val="24"/>
          <w14:textFill>
            <w14:solidFill>
              <w14:schemeClr w14:val="tx1">
                <w14:lumMod w14:val="65000"/>
                <w14:lumOff w14:val="35000"/>
              </w14:schemeClr>
            </w14:solidFill>
          </w14:textFill>
        </w:rPr>
        <w:t>拉曼光谱中的频率、强度、线形、偏振等信息标志着散射物质的性质。从这些信息资料中可以导出物质的结构及物质的组分等知识。这就是拉曼光谱能广泛应用于食品安全、化学化工、生物生化、医学医药、珠宝鉴定、环境保护等领域的原因。</w:t>
      </w:r>
    </w:p>
    <w:p>
      <w:pPr>
        <w:spacing w:line="360" w:lineRule="auto"/>
        <w:ind w:firstLine="480" w:firstLineChars="200"/>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pPr>
      <w:r>
        <w:rPr>
          <w:rFonts w:hint="eastAsia" w:ascii="宋体" w:hAnsi="宋体" w:eastAsia="宋体"/>
          <w:color w:val="595959" w:themeColor="text1" w:themeTint="A6"/>
          <w:sz w:val="24"/>
          <w:szCs w:val="24"/>
          <w14:textFill>
            <w14:solidFill>
              <w14:schemeClr w14:val="tx1">
                <w14:lumMod w14:val="65000"/>
                <w14:lumOff w14:val="35000"/>
              </w14:schemeClr>
            </w14:solidFill>
          </w14:textFill>
        </w:rPr>
        <w:t>在拉曼散射测量时，连续的单色激发光也能激发出有些样品的荧光谱线，这些也被纳入在拉曼散射光谱中（束缚电子发光），或有</w:t>
      </w:r>
      <w:r>
        <w:rPr>
          <w:rFonts w:hint="eastAsia" w:ascii="宋体" w:hAnsi="宋体" w:eastAsia="宋体" w:cs="Times New Roman"/>
          <w:color w:val="595959" w:themeColor="text1" w:themeTint="A6"/>
          <w:spacing w:val="10"/>
          <w:sz w:val="24"/>
          <w:szCs w:val="24"/>
          <w14:textFill>
            <w14:solidFill>
              <w14:schemeClr w14:val="tx1">
                <w14:lumMod w14:val="65000"/>
                <w14:lumOff w14:val="35000"/>
              </w14:schemeClr>
            </w14:solidFill>
          </w14:textFill>
        </w:rPr>
        <w:t>很强连续背景荧光</w:t>
      </w:r>
      <w:r>
        <w:rPr>
          <w:rFonts w:hint="eastAsia" w:ascii="宋体" w:hAnsi="宋体" w:eastAsia="宋体"/>
          <w:color w:val="595959" w:themeColor="text1" w:themeTint="A6"/>
          <w:sz w:val="24"/>
          <w:szCs w:val="24"/>
          <w14:textFill>
            <w14:solidFill>
              <w14:schemeClr w14:val="tx1">
                <w14:lumMod w14:val="65000"/>
                <w14:lumOff w14:val="35000"/>
              </w14:schemeClr>
            </w14:solidFill>
          </w14:textFill>
        </w:rPr>
        <w:t>被叠加在样品的拉曼光谱上（如纳米材料的表面自由电子，或生物样品的生色团等），给获得物质的真正指纹光谱、</w:t>
      </w:r>
      <w:r>
        <w:rPr>
          <w:rFonts w:hint="eastAsia" w:ascii="宋体" w:hAnsi="宋体" w:eastAsia="宋体"/>
          <w:bCs/>
          <w:color w:val="595959" w:themeColor="text1" w:themeTint="A6"/>
          <w:kern w:val="24"/>
          <w:sz w:val="24"/>
          <w:szCs w:val="24"/>
          <w14:textFill>
            <w14:solidFill>
              <w14:schemeClr w14:val="tx1">
                <w14:lumMod w14:val="65000"/>
                <w14:lumOff w14:val="35000"/>
              </w14:schemeClr>
            </w14:solidFill>
          </w14:textFill>
        </w:rPr>
        <w:t>获得物质的结构和元激发的信息、了解固体中元激发及它们之间相互作用过程造成一定的困难。因此，</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如何抑制</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或</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消除</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荧光对拉曼光谱的干扰，</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一直是拉曼光谱</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检测技术领域内烝待</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解决的重要技术问题</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之一。</w:t>
      </w:r>
    </w:p>
    <w:p>
      <w:pPr>
        <w:spacing w:line="360" w:lineRule="auto"/>
        <w:ind w:firstLine="520" w:firstLineChars="200"/>
        <w:jc w:val="center"/>
        <w:rPr>
          <w:rFonts w:hint="eastAsia" w:ascii="宋体" w:hAnsi="宋体" w:eastAsia="宋体"/>
          <w:color w:val="595959" w:themeColor="text1" w:themeTint="A6"/>
          <w:spacing w:val="10"/>
          <w:sz w:val="24"/>
          <w:szCs w:val="24"/>
          <w:lang w:eastAsia="zh-CN"/>
          <w14:textFill>
            <w14:solidFill>
              <w14:schemeClr w14:val="tx1">
                <w14:lumMod w14:val="65000"/>
                <w14:lumOff w14:val="35000"/>
              </w14:schemeClr>
            </w14:solidFill>
          </w14:textFill>
        </w:rPr>
      </w:pPr>
      <w:r>
        <w:rPr>
          <w:rFonts w:hint="eastAsia" w:ascii="宋体" w:hAnsi="宋体" w:eastAsia="宋体"/>
          <w:color w:val="595959" w:themeColor="text1" w:themeTint="A6"/>
          <w:spacing w:val="10"/>
          <w:sz w:val="24"/>
          <w:szCs w:val="24"/>
          <w:lang w:eastAsia="zh-CN"/>
          <w14:textFill>
            <w14:solidFill>
              <w14:schemeClr w14:val="tx1">
                <w14:lumMod w14:val="65000"/>
                <w14:lumOff w14:val="35000"/>
              </w14:schemeClr>
            </w14:solidFill>
          </w14:textFill>
        </w:rPr>
        <w:drawing>
          <wp:inline distT="0" distB="0" distL="114300" distR="114300">
            <wp:extent cx="3149600" cy="2495550"/>
            <wp:effectExtent l="0" t="0" r="12700" b="0"/>
            <wp:docPr id="1" name="图片 1" descr="微信图片_2022022816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228162704"/>
                    <pic:cNvPicPr>
                      <a:picLocks noChangeAspect="1"/>
                    </pic:cNvPicPr>
                  </pic:nvPicPr>
                  <pic:blipFill>
                    <a:blip r:embed="rId5"/>
                    <a:stretch>
                      <a:fillRect/>
                    </a:stretch>
                  </pic:blipFill>
                  <pic:spPr>
                    <a:xfrm>
                      <a:off x="0" y="0"/>
                      <a:ext cx="3149600" cy="2495550"/>
                    </a:xfrm>
                    <a:prstGeom prst="rect">
                      <a:avLst/>
                    </a:prstGeom>
                  </pic:spPr>
                </pic:pic>
              </a:graphicData>
            </a:graphic>
          </wp:inline>
        </w:drawing>
      </w:r>
    </w:p>
    <w:p>
      <w:pPr>
        <w:spacing w:line="360" w:lineRule="auto"/>
        <w:ind w:firstLine="460" w:firstLineChars="200"/>
        <w:jc w:val="center"/>
        <w:rPr>
          <w:rFonts w:hint="eastAsia" w:ascii="宋体" w:hAnsi="宋体" w:eastAsia="宋体"/>
          <w:color w:val="595959" w:themeColor="text1" w:themeTint="A6"/>
          <w:spacing w:val="10"/>
          <w:sz w:val="21"/>
          <w:szCs w:val="21"/>
          <w:lang w:eastAsia="zh-CN"/>
          <w14:textFill>
            <w14:solidFill>
              <w14:schemeClr w14:val="tx1">
                <w14:lumMod w14:val="65000"/>
                <w14:lumOff w14:val="35000"/>
              </w14:schemeClr>
            </w14:solidFill>
          </w14:textFill>
        </w:rPr>
      </w:pPr>
      <w:r>
        <w:rPr>
          <w:rFonts w:hint="eastAsia" w:ascii="宋体" w:hAnsi="宋体" w:eastAsia="宋体"/>
          <w:color w:val="595959" w:themeColor="text1" w:themeTint="A6"/>
          <w:spacing w:val="10"/>
          <w:sz w:val="21"/>
          <w:szCs w:val="21"/>
          <w:lang w:eastAsia="zh-CN"/>
          <w14:textFill>
            <w14:solidFill>
              <w14:schemeClr w14:val="tx1">
                <w14:lumMod w14:val="65000"/>
                <w14:lumOff w14:val="35000"/>
              </w14:schemeClr>
            </w14:solidFill>
          </w14:textFill>
        </w:rPr>
        <w:t>稀土离子的晶场跃迁发射的荧光与拉曼峰相似难以识别</w:t>
      </w:r>
    </w:p>
    <w:p>
      <w:pPr>
        <w:spacing w:line="360" w:lineRule="auto"/>
        <w:ind w:firstLine="520" w:firstLineChars="200"/>
        <w:rPr>
          <w:rFonts w:hint="eastAsia" w:ascii="宋体" w:hAnsi="宋体" w:eastAsia="宋体"/>
          <w:color w:val="595959" w:themeColor="text1" w:themeTint="A6"/>
          <w:spacing w:val="10"/>
          <w:sz w:val="24"/>
          <w:szCs w:val="24"/>
          <w:lang w:eastAsia="zh-CN"/>
          <w14:textFill>
            <w14:solidFill>
              <w14:schemeClr w14:val="tx1">
                <w14:lumMod w14:val="65000"/>
                <w14:lumOff w14:val="35000"/>
              </w14:schemeClr>
            </w14:solidFill>
          </w14:textFill>
        </w:rPr>
      </w:pPr>
    </w:p>
    <w:p>
      <w:pPr>
        <w:spacing w:line="360" w:lineRule="auto"/>
        <w:ind w:firstLine="520" w:firstLineChars="200"/>
        <w:jc w:val="center"/>
        <w:rPr>
          <w:rFonts w:hint="eastAsia" w:ascii="宋体" w:hAnsi="宋体" w:eastAsia="宋体"/>
          <w:color w:val="595959" w:themeColor="text1" w:themeTint="A6"/>
          <w:spacing w:val="10"/>
          <w:sz w:val="24"/>
          <w:szCs w:val="24"/>
          <w:lang w:eastAsia="zh-CN"/>
          <w14:textFill>
            <w14:solidFill>
              <w14:schemeClr w14:val="tx1">
                <w14:lumMod w14:val="65000"/>
                <w14:lumOff w14:val="35000"/>
              </w14:schemeClr>
            </w14:solidFill>
          </w14:textFill>
        </w:rPr>
      </w:pPr>
      <w:r>
        <w:rPr>
          <w:rFonts w:hint="eastAsia" w:ascii="宋体" w:hAnsi="宋体" w:eastAsia="宋体"/>
          <w:color w:val="595959" w:themeColor="text1" w:themeTint="A6"/>
          <w:spacing w:val="10"/>
          <w:sz w:val="24"/>
          <w:szCs w:val="24"/>
          <w:lang w:eastAsia="zh-CN"/>
          <w14:textFill>
            <w14:solidFill>
              <w14:schemeClr w14:val="tx1">
                <w14:lumMod w14:val="65000"/>
                <w14:lumOff w14:val="35000"/>
              </w14:schemeClr>
            </w14:solidFill>
          </w14:textFill>
        </w:rPr>
        <w:drawing>
          <wp:inline distT="0" distB="0" distL="114300" distR="114300">
            <wp:extent cx="3648075" cy="2047240"/>
            <wp:effectExtent l="0" t="0" r="9525" b="10160"/>
            <wp:docPr id="2" name="图片 2" descr="微信图片_2022022816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228162704"/>
                    <pic:cNvPicPr>
                      <a:picLocks noChangeAspect="1"/>
                    </pic:cNvPicPr>
                  </pic:nvPicPr>
                  <pic:blipFill>
                    <a:blip r:embed="rId6"/>
                    <a:stretch>
                      <a:fillRect/>
                    </a:stretch>
                  </pic:blipFill>
                  <pic:spPr>
                    <a:xfrm>
                      <a:off x="0" y="0"/>
                      <a:ext cx="3648075" cy="2047240"/>
                    </a:xfrm>
                    <a:prstGeom prst="rect">
                      <a:avLst/>
                    </a:prstGeom>
                  </pic:spPr>
                </pic:pic>
              </a:graphicData>
            </a:graphic>
          </wp:inline>
        </w:drawing>
      </w:r>
    </w:p>
    <w:p>
      <w:pPr>
        <w:spacing w:line="360" w:lineRule="auto"/>
        <w:ind w:firstLine="460" w:firstLineChars="200"/>
        <w:jc w:val="center"/>
        <w:rPr>
          <w:rFonts w:hint="eastAsia" w:ascii="宋体" w:hAnsi="宋体" w:eastAsia="宋体"/>
          <w:color w:val="595959" w:themeColor="text1" w:themeTint="A6"/>
          <w:spacing w:val="10"/>
          <w:sz w:val="21"/>
          <w:szCs w:val="21"/>
          <w:lang w:eastAsia="zh-CN"/>
          <w14:textFill>
            <w14:solidFill>
              <w14:schemeClr w14:val="tx1">
                <w14:lumMod w14:val="65000"/>
                <w14:lumOff w14:val="35000"/>
              </w14:schemeClr>
            </w14:solidFill>
          </w14:textFill>
        </w:rPr>
      </w:pPr>
      <w:r>
        <w:rPr>
          <w:rFonts w:hint="eastAsia" w:ascii="宋体" w:hAnsi="宋体" w:eastAsia="宋体"/>
          <w:color w:val="595959" w:themeColor="text1" w:themeTint="A6"/>
          <w:spacing w:val="10"/>
          <w:sz w:val="21"/>
          <w:szCs w:val="21"/>
          <w:lang w:eastAsia="zh-CN"/>
          <w14:textFill>
            <w14:solidFill>
              <w14:schemeClr w14:val="tx1">
                <w14:lumMod w14:val="65000"/>
                <w14:lumOff w14:val="35000"/>
              </w14:schemeClr>
            </w14:solidFill>
          </w14:textFill>
        </w:rPr>
        <w:t>生物样品中的生色团的荧光发射掩盖了拉曼信号</w:t>
      </w:r>
    </w:p>
    <w:p>
      <w:pPr>
        <w:spacing w:line="360" w:lineRule="auto"/>
        <w:ind w:firstLine="520" w:firstLineChars="200"/>
        <w:rPr>
          <w:rFonts w:hint="eastAsia" w:ascii="宋体" w:hAnsi="宋体" w:eastAsia="宋体"/>
          <w:color w:val="595959" w:themeColor="text1" w:themeTint="A6"/>
          <w:spacing w:val="10"/>
          <w:sz w:val="24"/>
          <w:szCs w:val="24"/>
          <w:lang w:eastAsia="zh-CN"/>
          <w14:textFill>
            <w14:solidFill>
              <w14:schemeClr w14:val="tx1">
                <w14:lumMod w14:val="65000"/>
                <w14:lumOff w14:val="35000"/>
              </w14:schemeClr>
            </w14:solidFill>
          </w14:textFill>
        </w:rPr>
      </w:pPr>
    </w:p>
    <w:p>
      <w:pPr>
        <w:spacing w:line="360" w:lineRule="auto"/>
        <w:ind w:firstLine="480" w:firstLineChars="200"/>
        <w:rPr>
          <w:rFonts w:hint="eastAsia" w:ascii="宋体" w:hAnsi="宋体" w:eastAsia="宋体"/>
          <w:bCs/>
          <w:color w:val="595959" w:themeColor="text1" w:themeTint="A6"/>
          <w:kern w:val="24"/>
          <w:sz w:val="24"/>
          <w:szCs w:val="24"/>
          <w14:textFill>
            <w14:solidFill>
              <w14:schemeClr w14:val="tx1">
                <w14:lumMod w14:val="65000"/>
                <w14:lumOff w14:val="35000"/>
              </w14:schemeClr>
            </w14:solidFill>
          </w14:textFill>
        </w:rPr>
      </w:pPr>
      <w:r>
        <w:rPr>
          <w:rFonts w:hint="eastAsia" w:ascii="宋体" w:hAnsi="宋体" w:eastAsia="宋体"/>
          <w:bCs/>
          <w:color w:val="595959" w:themeColor="text1" w:themeTint="A6"/>
          <w:kern w:val="24"/>
          <w:sz w:val="24"/>
          <w:szCs w:val="24"/>
          <w14:textFill>
            <w14:solidFill>
              <w14:schemeClr w14:val="tx1">
                <w14:lumMod w14:val="65000"/>
                <w14:lumOff w14:val="35000"/>
              </w14:schemeClr>
            </w14:solidFill>
          </w14:textFill>
        </w:rPr>
        <w:t>时间门控拉曼光谱仪从技术原理上解决了拉曼测试中荧光干扰问题，极大地拓展了拉曼的检测应用范围。同时可避免高温拉曼测试中黑体辐射的强干扰，时间门控拉曼可将高温下强烈的黑体辐射背景拒绝而测得真正的拉曼信息。</w:t>
      </w:r>
      <w:bookmarkStart w:id="0" w:name="_GoBack"/>
      <w:bookmarkEnd w:id="0"/>
    </w:p>
    <w:p>
      <w:pPr>
        <w:spacing w:line="360" w:lineRule="auto"/>
        <w:ind w:firstLine="480" w:firstLineChars="200"/>
        <w:rPr>
          <w:rFonts w:hint="eastAsia" w:ascii="宋体" w:hAnsi="宋体" w:eastAsia="宋体"/>
          <w:bCs/>
          <w:color w:val="595959" w:themeColor="text1" w:themeTint="A6"/>
          <w:kern w:val="24"/>
          <w:sz w:val="24"/>
          <w:szCs w:val="24"/>
          <w14:textFill>
            <w14:solidFill>
              <w14:schemeClr w14:val="tx1">
                <w14:lumMod w14:val="65000"/>
                <w14:lumOff w14:val="35000"/>
              </w14:schemeClr>
            </w14:solidFill>
          </w14:textFill>
        </w:rPr>
      </w:pPr>
      <w:r>
        <w:rPr>
          <w:rFonts w:hint="eastAsia" w:ascii="宋体" w:hAnsi="宋体" w:eastAsia="宋体"/>
          <w:bCs/>
          <w:color w:val="595959" w:themeColor="text1" w:themeTint="A6"/>
          <w:kern w:val="24"/>
          <w:sz w:val="24"/>
          <w:szCs w:val="24"/>
          <w14:textFill>
            <w14:solidFill>
              <w14:schemeClr w14:val="tx1">
                <w14:lumMod w14:val="65000"/>
                <w14:lumOff w14:val="35000"/>
              </w14:schemeClr>
            </w14:solidFill>
          </w14:textFill>
        </w:rPr>
        <w:t>如果您在样品的拉曼测试过程中正在被荧光或高温所困惑，可以联系我们，详细了解时间门控拉曼技术！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F6"/>
    <w:rsid w:val="00160CF6"/>
    <w:rsid w:val="002A47EE"/>
    <w:rsid w:val="008F7908"/>
    <w:rsid w:val="00A50BA4"/>
    <w:rsid w:val="00E23EB8"/>
    <w:rsid w:val="00E51F09"/>
    <w:rsid w:val="00FD6C25"/>
    <w:rsid w:val="17E925AF"/>
    <w:rsid w:val="41642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753</Words>
  <Characters>763</Characters>
  <Lines>5</Lines>
  <Paragraphs>1</Paragraphs>
  <TotalTime>32</TotalTime>
  <ScaleCrop>false</ScaleCrop>
  <LinksUpToDate>false</LinksUpToDate>
  <CharactersWithSpaces>763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2022-02-28T08:05:00Z</dcterms:created>
  <dc:creator>东伟</dc:creator>
  <cp:lastModifiedBy>lenovo</cp:lastModifiedBy>
  <dcterms:modified xsi:type="dcterms:W3CDTF">2022-04-12T07:35:10Z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C3CF2B96E8C84F578DC5E4116476F39B</vt:lpwstr>
  </property>
</Properties>
</file>